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val="0"/>
        <w:autoSpaceDN/>
        <w:bidi w:val="0"/>
        <w:adjustRightInd/>
        <w:snapToGrid/>
        <w:spacing w:line="600" w:lineRule="exact"/>
        <w:jc w:val="center"/>
        <w:textAlignment w:val="auto"/>
        <w:rPr>
          <w:rFonts w:hint="eastAsia" w:ascii="华文中宋" w:hAnsi="华文中宋" w:eastAsia="华文中宋" w:cs="华文中宋"/>
          <w:sz w:val="44"/>
          <w:szCs w:val="44"/>
        </w:rPr>
      </w:pPr>
    </w:p>
    <w:p>
      <w:pPr>
        <w:autoSpaceDE w:val="0"/>
        <w:spacing w:line="600" w:lineRule="exact"/>
        <w:jc w:val="center"/>
        <w:rPr>
          <w:rFonts w:hint="eastAsia" w:ascii="华文中宋" w:hAnsi="华文中宋" w:eastAsia="华文中宋" w:cs="华文中宋"/>
          <w:sz w:val="44"/>
          <w:szCs w:val="44"/>
        </w:rPr>
      </w:pPr>
      <w:r>
        <w:rPr>
          <w:rFonts w:hint="eastAsia" w:ascii="华文中宋" w:hAnsi="华文中宋" w:eastAsia="华文中宋" w:cs="华文中宋"/>
          <w:sz w:val="44"/>
          <w:szCs w:val="44"/>
        </w:rPr>
        <w:t>疫情防控</w:t>
      </w:r>
      <w:r>
        <w:rPr>
          <w:rFonts w:hint="eastAsia" w:ascii="华文中宋" w:hAnsi="华文中宋" w:eastAsia="华文中宋" w:cs="华文中宋"/>
          <w:sz w:val="44"/>
          <w:szCs w:val="44"/>
          <w:lang w:eastAsia="zh-CN"/>
        </w:rPr>
        <w:t>专项</w:t>
      </w:r>
      <w:r>
        <w:rPr>
          <w:rFonts w:hint="eastAsia" w:ascii="华文中宋" w:hAnsi="华文中宋" w:eastAsia="华文中宋" w:cs="华文中宋"/>
          <w:sz w:val="44"/>
          <w:szCs w:val="44"/>
        </w:rPr>
        <w:t>报告</w:t>
      </w:r>
    </w:p>
    <w:p>
      <w:pPr>
        <w:autoSpaceDE w:val="0"/>
        <w:spacing w:line="600" w:lineRule="exact"/>
        <w:jc w:val="center"/>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rPr>
        <w:t>许昌电气职业学院</w:t>
      </w:r>
      <w:r>
        <w:rPr>
          <w:rFonts w:hint="eastAsia" w:ascii="楷体_GB2312" w:hAnsi="楷体_GB2312" w:eastAsia="楷体_GB2312" w:cs="楷体_GB2312"/>
          <w:sz w:val="32"/>
          <w:szCs w:val="32"/>
          <w:lang w:eastAsia="zh-CN"/>
        </w:rPr>
        <w:t>副院长</w:t>
      </w:r>
      <w:r>
        <w:rPr>
          <w:rFonts w:hint="eastAsia" w:ascii="楷体_GB2312" w:hAnsi="楷体_GB2312" w:eastAsia="楷体_GB2312" w:cs="楷体_GB2312"/>
          <w:sz w:val="32"/>
          <w:szCs w:val="32"/>
        </w:rPr>
        <w:t xml:space="preserve">  </w:t>
      </w:r>
      <w:r>
        <w:rPr>
          <w:rFonts w:hint="eastAsia" w:ascii="楷体_GB2312" w:hAnsi="楷体_GB2312" w:eastAsia="楷体_GB2312" w:cs="楷体_GB2312"/>
          <w:sz w:val="32"/>
          <w:szCs w:val="32"/>
          <w:lang w:eastAsia="zh-CN"/>
        </w:rPr>
        <w:t>冯朝印</w:t>
      </w:r>
    </w:p>
    <w:p>
      <w:pPr>
        <w:keepNext w:val="0"/>
        <w:keepLines w:val="0"/>
        <w:pageBreakBefore w:val="0"/>
        <w:widowControl w:val="0"/>
        <w:kinsoku/>
        <w:wordWrap/>
        <w:overflowPunct/>
        <w:topLinePunct w:val="0"/>
        <w:autoSpaceDE w:val="0"/>
        <w:autoSpaceDN/>
        <w:bidi w:val="0"/>
        <w:adjustRightInd/>
        <w:snapToGrid/>
        <w:spacing w:line="600" w:lineRule="exact"/>
        <w:jc w:val="center"/>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（2020年6月20日）</w:t>
      </w:r>
    </w:p>
    <w:p>
      <w:pPr>
        <w:keepNext w:val="0"/>
        <w:keepLines w:val="0"/>
        <w:pageBreakBefore w:val="0"/>
        <w:widowControl w:val="0"/>
        <w:kinsoku/>
        <w:wordWrap/>
        <w:overflowPunct/>
        <w:topLinePunct w:val="0"/>
        <w:autoSpaceDE w:val="0"/>
        <w:autoSpaceDN/>
        <w:bidi w:val="0"/>
        <w:adjustRightInd/>
        <w:snapToGrid/>
        <w:spacing w:line="600" w:lineRule="exact"/>
        <w:ind w:firstLine="680" w:firstLineChars="200"/>
        <w:jc w:val="center"/>
        <w:textAlignment w:val="auto"/>
        <w:rPr>
          <w:rFonts w:hint="default" w:ascii="仿宋_GB2312" w:hAnsi="仿宋_GB2312"/>
          <w:sz w:val="34"/>
          <w:szCs w:val="34"/>
          <w:lang w:val="en-US" w:eastAsia="zh-CN"/>
        </w:rPr>
      </w:pPr>
    </w:p>
    <w:p>
      <w:pPr>
        <w:keepNext w:val="0"/>
        <w:keepLines w:val="0"/>
        <w:pageBreakBefore w:val="0"/>
        <w:kinsoku/>
        <w:wordWrap/>
        <w:overflowPunct/>
        <w:topLinePunct w:val="0"/>
        <w:autoSpaceDE/>
        <w:autoSpaceDN/>
        <w:bidi w:val="0"/>
        <w:adjustRightInd w:val="0"/>
        <w:snapToGrid w:val="0"/>
        <w:spacing w:line="600" w:lineRule="exact"/>
        <w:ind w:firstLine="640" w:firstLineChars="200"/>
        <w:jc w:val="both"/>
        <w:textAlignment w:val="auto"/>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pacing w:val="0"/>
          <w:sz w:val="32"/>
          <w:szCs w:val="32"/>
          <w:shd w:val="clear" w:color="auto" w:fill="FFFFFF"/>
          <w14:textFill>
            <w14:solidFill>
              <w14:schemeClr w14:val="tx1"/>
            </w14:solidFill>
          </w14:textFill>
        </w:rPr>
        <w:t>这次新冠肺炎疫情，是新中国成立以来我国遭遇的传播速度最快、感染范围最广、防控难度最大的公共卫生事件。</w:t>
      </w:r>
      <w:r>
        <w:rPr>
          <w:rFonts w:hint="eastAsia" w:ascii="仿宋_GB2312" w:hAnsi="仿宋_GB2312" w:eastAsia="仿宋_GB2312" w:cs="仿宋_GB2312"/>
          <w:color w:val="000000" w:themeColor="text1"/>
          <w:spacing w:val="0"/>
          <w:sz w:val="32"/>
          <w:szCs w:val="32"/>
          <w:shd w:val="clear" w:color="auto" w:fill="FFFFFF"/>
          <w:lang w:eastAsia="zh-CN"/>
          <w14:textFill>
            <w14:solidFill>
              <w14:schemeClr w14:val="tx1"/>
            </w14:solidFill>
          </w14:textFill>
        </w:rPr>
        <w:t>自</w:t>
      </w:r>
      <w:r>
        <w:rPr>
          <w:rFonts w:hint="eastAsia" w:ascii="仿宋_GB2312" w:hAnsi="仿宋_GB2312" w:eastAsia="仿宋_GB2312" w:cs="仿宋_GB2312"/>
          <w:color w:val="000000" w:themeColor="text1"/>
          <w:spacing w:val="0"/>
          <w:sz w:val="32"/>
          <w:szCs w:val="32"/>
          <w:shd w:val="clear" w:color="auto" w:fill="FFFFFF"/>
          <w14:textFill>
            <w14:solidFill>
              <w14:schemeClr w14:val="tx1"/>
            </w14:solidFill>
          </w14:textFill>
        </w:rPr>
        <w:t>疫情</w:t>
      </w:r>
      <w:r>
        <w:rPr>
          <w:rFonts w:hint="eastAsia" w:ascii="仿宋_GB2312" w:hAnsi="仿宋_GB2312" w:eastAsia="仿宋_GB2312" w:cs="仿宋_GB2312"/>
          <w:color w:val="000000" w:themeColor="text1"/>
          <w:spacing w:val="0"/>
          <w:sz w:val="32"/>
          <w:szCs w:val="32"/>
          <w:shd w:val="clear" w:color="auto" w:fill="FFFFFF"/>
          <w:lang w:val="en-US" w:eastAsia="zh-CN"/>
          <w14:textFill>
            <w14:solidFill>
              <w14:schemeClr w14:val="tx1"/>
            </w14:solidFill>
          </w14:textFill>
        </w:rPr>
        <w:t>发生</w:t>
      </w:r>
      <w:r>
        <w:rPr>
          <w:rFonts w:hint="eastAsia" w:ascii="仿宋_GB2312" w:hAnsi="仿宋_GB2312" w:eastAsia="仿宋_GB2312" w:cs="仿宋_GB2312"/>
          <w:color w:val="000000" w:themeColor="text1"/>
          <w:spacing w:val="0"/>
          <w:sz w:val="32"/>
          <w:szCs w:val="32"/>
          <w:shd w:val="clear" w:color="auto" w:fill="FFFFFF"/>
          <w14:textFill>
            <w14:solidFill>
              <w14:schemeClr w14:val="tx1"/>
            </w14:solidFill>
          </w14:textFill>
        </w:rPr>
        <w:t>以来，学院</w:t>
      </w:r>
      <w:r>
        <w:rPr>
          <w:rFonts w:hint="eastAsia" w:ascii="仿宋_GB2312" w:hAnsi="仿宋_GB2312" w:eastAsia="仿宋_GB2312" w:cs="仿宋_GB2312"/>
          <w:color w:val="000000" w:themeColor="text1"/>
          <w:spacing w:val="0"/>
          <w:sz w:val="32"/>
          <w:szCs w:val="32"/>
          <w:shd w:val="clear" w:color="auto" w:fill="FFFFFF"/>
          <w:lang w:val="en-US" w:eastAsia="zh-CN"/>
          <w14:textFill>
            <w14:solidFill>
              <w14:schemeClr w14:val="tx1"/>
            </w14:solidFill>
          </w14:textFill>
        </w:rPr>
        <w:t>党委、行政高度重视</w:t>
      </w:r>
      <w:r>
        <w:rPr>
          <w:rFonts w:hint="eastAsia" w:ascii="仿宋_GB2312" w:hAnsi="仿宋_GB2312" w:eastAsia="仿宋_GB2312" w:cs="仿宋_GB2312"/>
          <w:color w:val="000000" w:themeColor="text1"/>
          <w:spacing w:val="0"/>
          <w:sz w:val="32"/>
          <w:szCs w:val="32"/>
          <w:shd w:val="clear" w:color="auto" w:fill="FFFFFF"/>
          <w14:textFill>
            <w14:solidFill>
              <w14:schemeClr w14:val="tx1"/>
            </w14:solidFill>
          </w14:textFill>
        </w:rPr>
        <w:t>，将疫情防控作为头等大事来抓，</w:t>
      </w:r>
      <w:r>
        <w:rPr>
          <w:rFonts w:hint="eastAsia" w:ascii="仿宋_GB2312" w:hAnsi="仿宋_GB2312" w:eastAsia="仿宋_GB2312" w:cs="仿宋_GB2312"/>
          <w:color w:val="000000" w:themeColor="text1"/>
          <w:spacing w:val="0"/>
          <w:sz w:val="32"/>
          <w:szCs w:val="32"/>
          <w:shd w:val="clear" w:color="auto" w:fill="FFFFFF"/>
          <w:lang w:eastAsia="zh-CN"/>
          <w14:textFill>
            <w14:solidFill>
              <w14:schemeClr w14:val="tx1"/>
            </w14:solidFill>
          </w14:textFill>
        </w:rPr>
        <w:t>迅速</w:t>
      </w:r>
      <w:r>
        <w:rPr>
          <w:rFonts w:hint="eastAsia" w:ascii="仿宋_GB2312" w:hAnsi="仿宋_GB2312" w:eastAsia="仿宋_GB2312" w:cs="仿宋_GB2312"/>
          <w:color w:val="000000" w:themeColor="text1"/>
          <w:spacing w:val="0"/>
          <w:sz w:val="32"/>
          <w:szCs w:val="32"/>
          <w14:textFill>
            <w14:solidFill>
              <w14:schemeClr w14:val="tx1"/>
            </w14:solidFill>
          </w14:textFill>
        </w:rPr>
        <w:t>成立以党委书记为政委</w:t>
      </w:r>
      <w:r>
        <w:rPr>
          <w:rFonts w:hint="eastAsia" w:ascii="仿宋_GB2312" w:hAnsi="仿宋_GB2312" w:eastAsia="仿宋_GB2312" w:cs="仿宋_GB2312"/>
          <w:color w:val="000000" w:themeColor="text1"/>
          <w:spacing w:val="0"/>
          <w:sz w:val="32"/>
          <w:szCs w:val="32"/>
          <w:lang w:eastAsia="zh-CN"/>
          <w14:textFill>
            <w14:solidFill>
              <w14:schemeClr w14:val="tx1"/>
            </w14:solidFill>
          </w14:textFill>
        </w:rPr>
        <w:t>、</w:t>
      </w:r>
      <w:r>
        <w:rPr>
          <w:rFonts w:hint="eastAsia" w:ascii="仿宋_GB2312" w:hAnsi="仿宋_GB2312" w:eastAsia="仿宋_GB2312" w:cs="仿宋_GB2312"/>
          <w:color w:val="000000" w:themeColor="text1"/>
          <w:spacing w:val="0"/>
          <w:sz w:val="32"/>
          <w:szCs w:val="32"/>
          <w14:textFill>
            <w14:solidFill>
              <w14:schemeClr w14:val="tx1"/>
            </w14:solidFill>
          </w14:textFill>
        </w:rPr>
        <w:t>院长为组长，</w:t>
      </w:r>
      <w:r>
        <w:rPr>
          <w:rFonts w:hint="eastAsia" w:ascii="仿宋_GB2312" w:hAnsi="仿宋_GB2312" w:eastAsia="仿宋_GB2312" w:cs="仿宋_GB2312"/>
          <w:color w:val="000000" w:themeColor="text1"/>
          <w:spacing w:val="0"/>
          <w:sz w:val="32"/>
          <w:szCs w:val="32"/>
          <w:lang w:eastAsia="zh-CN"/>
          <w14:textFill>
            <w14:solidFill>
              <w14:schemeClr w14:val="tx1"/>
            </w14:solidFill>
          </w14:textFill>
        </w:rPr>
        <w:t>院党委委员</w:t>
      </w:r>
      <w:r>
        <w:rPr>
          <w:rFonts w:hint="eastAsia" w:ascii="仿宋_GB2312" w:hAnsi="仿宋_GB2312" w:eastAsia="仿宋_GB2312" w:cs="仿宋_GB2312"/>
          <w:color w:val="000000" w:themeColor="text1"/>
          <w:spacing w:val="0"/>
          <w:sz w:val="32"/>
          <w:szCs w:val="32"/>
          <w14:textFill>
            <w14:solidFill>
              <w14:schemeClr w14:val="tx1"/>
            </w14:solidFill>
          </w14:textFill>
        </w:rPr>
        <w:t>为成员的</w:t>
      </w:r>
      <w:r>
        <w:rPr>
          <w:rFonts w:hint="eastAsia" w:ascii="仿宋_GB2312" w:hAnsi="仿宋_GB2312" w:eastAsia="仿宋_GB2312" w:cs="仿宋_GB2312"/>
          <w:color w:val="000000" w:themeColor="text1"/>
          <w:spacing w:val="0"/>
          <w:sz w:val="32"/>
          <w:szCs w:val="32"/>
          <w:lang w:val="en-US" w:eastAsia="zh-CN"/>
          <w14:textFill>
            <w14:solidFill>
              <w14:schemeClr w14:val="tx1"/>
            </w14:solidFill>
          </w14:textFill>
        </w:rPr>
        <w:t>防疫工作</w:t>
      </w:r>
      <w:r>
        <w:rPr>
          <w:rFonts w:hint="eastAsia" w:ascii="仿宋_GB2312" w:hAnsi="仿宋_GB2312" w:eastAsia="仿宋_GB2312" w:cs="仿宋_GB2312"/>
          <w:color w:val="000000" w:themeColor="text1"/>
          <w:spacing w:val="0"/>
          <w:sz w:val="32"/>
          <w:szCs w:val="32"/>
          <w14:textFill>
            <w14:solidFill>
              <w14:schemeClr w14:val="tx1"/>
            </w14:solidFill>
          </w14:textFill>
        </w:rPr>
        <w:t>领导</w:t>
      </w:r>
      <w:r>
        <w:rPr>
          <w:rFonts w:hint="eastAsia" w:ascii="仿宋_GB2312" w:hAnsi="仿宋_GB2312" w:eastAsia="仿宋_GB2312" w:cs="仿宋_GB2312"/>
          <w:color w:val="000000" w:themeColor="text1"/>
          <w:spacing w:val="0"/>
          <w:sz w:val="32"/>
          <w:szCs w:val="32"/>
          <w:lang w:val="en-US" w:eastAsia="zh-CN"/>
          <w14:textFill>
            <w14:solidFill>
              <w14:schemeClr w14:val="tx1"/>
            </w14:solidFill>
          </w14:textFill>
        </w:rPr>
        <w:t>小组，</w:t>
      </w:r>
      <w:r>
        <w:rPr>
          <w:rFonts w:hint="eastAsia" w:ascii="仿宋_GB2312" w:hAnsi="仿宋_GB2312" w:eastAsia="仿宋_GB2312" w:cs="仿宋_GB2312"/>
          <w:color w:val="000000" w:themeColor="text1"/>
          <w:sz w:val="32"/>
          <w:szCs w:val="32"/>
          <w:lang w:eastAsia="zh-CN"/>
          <w14:textFill>
            <w14:solidFill>
              <w14:schemeClr w14:val="tx1"/>
            </w14:solidFill>
          </w14:textFill>
        </w:rPr>
        <w:t>深入贯彻落实习近平总书记重要指示精神，严格按照党中央国务院、省委省政府、省教育厅、市委市政府的工作部署，提升政治站位，整合各方力量，实行联防联控，确保了疫情防控工作全面落实、不留死角，统筹推进学院疫情防控和各项工作平稳有序开展。</w:t>
      </w:r>
    </w:p>
    <w:p>
      <w:pPr>
        <w:pStyle w:val="5"/>
        <w:keepNext w:val="0"/>
        <w:keepLines w:val="0"/>
        <w:pageBreakBefore w:val="0"/>
        <w:widowControl/>
        <w:kinsoku/>
        <w:wordWrap/>
        <w:overflowPunct/>
        <w:topLinePunct w:val="0"/>
        <w:autoSpaceDE/>
        <w:autoSpaceDN/>
        <w:bidi w:val="0"/>
        <w:adjustRightInd w:val="0"/>
        <w:snapToGrid w:val="0"/>
        <w:spacing w:before="0" w:beforeAutospacing="0" w:after="0" w:afterAutospacing="0" w:line="600" w:lineRule="exact"/>
        <w:ind w:firstLine="641"/>
        <w:jc w:val="both"/>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pacing w:val="0"/>
          <w:sz w:val="32"/>
          <w:szCs w:val="32"/>
          <w:shd w:val="clear" w:color="auto" w:fill="FFFFFF"/>
          <w:lang w:val="en-US" w:eastAsia="zh-CN"/>
          <w14:textFill>
            <w14:solidFill>
              <w14:schemeClr w14:val="tx1"/>
            </w14:solidFill>
          </w14:textFill>
        </w:rPr>
        <w:t>在学院党委的领导和</w:t>
      </w:r>
      <w:r>
        <w:rPr>
          <w:rFonts w:hint="eastAsia" w:ascii="仿宋_GB2312" w:hAnsi="仿宋_GB2312" w:eastAsia="仿宋_GB2312" w:cs="仿宋_GB2312"/>
          <w:color w:val="000000" w:themeColor="text1"/>
          <w:spacing w:val="0"/>
          <w:sz w:val="32"/>
          <w:szCs w:val="32"/>
          <w:lang w:val="en-US" w:eastAsia="zh-CN"/>
          <w14:textFill>
            <w14:solidFill>
              <w14:schemeClr w14:val="tx1"/>
            </w14:solidFill>
          </w14:textFill>
        </w:rPr>
        <w:t>防疫工作</w:t>
      </w:r>
      <w:r>
        <w:rPr>
          <w:rFonts w:hint="eastAsia" w:ascii="仿宋_GB2312" w:hAnsi="仿宋_GB2312" w:eastAsia="仿宋_GB2312" w:cs="仿宋_GB2312"/>
          <w:color w:val="000000" w:themeColor="text1"/>
          <w:spacing w:val="0"/>
          <w:sz w:val="32"/>
          <w:szCs w:val="32"/>
          <w14:textFill>
            <w14:solidFill>
              <w14:schemeClr w14:val="tx1"/>
            </w14:solidFill>
          </w14:textFill>
        </w:rPr>
        <w:t>领导</w:t>
      </w:r>
      <w:r>
        <w:rPr>
          <w:rFonts w:hint="eastAsia" w:ascii="仿宋_GB2312" w:hAnsi="仿宋_GB2312" w:eastAsia="仿宋_GB2312" w:cs="仿宋_GB2312"/>
          <w:color w:val="000000" w:themeColor="text1"/>
          <w:spacing w:val="0"/>
          <w:sz w:val="32"/>
          <w:szCs w:val="32"/>
          <w:lang w:val="en-US" w:eastAsia="zh-CN"/>
          <w14:textFill>
            <w14:solidFill>
              <w14:schemeClr w14:val="tx1"/>
            </w14:solidFill>
          </w14:textFill>
        </w:rPr>
        <w:t>小组的指导下，我全面落实分管部门、系部的疫情防控工作和教学保障工作专班工作，</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对分管部门、系部的疫情防控工作和教学保障专项工作亲自安排、亲自协调、亲自过问、亲自督办，主持召开多次专题会议，动态研究疫情防控、在线教学、安全复学工作。严格按照“严防扩散、严防爆发，确保一方净土，确保师生生命安全”的目标要求，结合学院教育教学实际，做到组织领导到位、政策措施到位、任务执行到位、监督检查到位、宣传引导到位，采取网格化管理，明确分工，落实责任，每日100%执行“日报告、零报告”排查制度。</w:t>
      </w:r>
      <w:r>
        <w:rPr>
          <w:rFonts w:hint="eastAsia" w:ascii="仿宋_GB2312" w:hAnsi="仿宋_GB2312" w:eastAsia="仿宋_GB2312" w:cs="仿宋_GB2312"/>
          <w:color w:val="000000" w:themeColor="text1"/>
          <w:spacing w:val="0"/>
          <w:sz w:val="32"/>
          <w:szCs w:val="32"/>
          <w:lang w:val="en-US" w:eastAsia="zh-CN"/>
          <w14:textFill>
            <w14:solidFill>
              <w14:schemeClr w14:val="tx1"/>
            </w14:solidFill>
          </w14:textFill>
        </w:rPr>
        <w:t>确保了</w:t>
      </w:r>
      <w:r>
        <w:rPr>
          <w:rFonts w:hint="eastAsia" w:ascii="仿宋_GB2312" w:hAnsi="仿宋_GB2312" w:eastAsia="仿宋_GB2312" w:cs="仿宋_GB2312"/>
          <w:color w:val="000000" w:themeColor="text1"/>
          <w:spacing w:val="0"/>
          <w:sz w:val="32"/>
          <w:szCs w:val="32"/>
          <w:shd w:val="clear" w:color="auto" w:fill="FFFFFF"/>
          <w:lang w:val="en-US" w:eastAsia="zh-CN"/>
          <w14:textFill>
            <w14:solidFill>
              <w14:schemeClr w14:val="tx1"/>
            </w14:solidFill>
          </w14:textFill>
        </w:rPr>
        <w:t>全院教职员工生12042人，每日100%执行“日报告、零报告”排查制度，“零确诊零疑似零感染”的疫情防控成果持续得到巩固与加强，为安全复学打下坚实的基础。现将有关工作报告如下：</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一、强化组织领导，建立联动机制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学院领导班子认真学习贯彻习近平总书记关于疫情防控工作的重要指示和党中央、国务院决策部署，按照王国生书记指示和尹弘省长“十个坚决到位”具体要求，扛牢政治责任，强化统筹协调，迅速安排部署疫情防护工作措施，推动疫情防控责任落实。</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第一时间，学院迅速成立了</w:t>
      </w:r>
      <w:r>
        <w:rPr>
          <w:rFonts w:hint="eastAsia" w:ascii="仿宋_GB2312" w:hAnsi="仿宋_GB2312" w:eastAsia="仿宋_GB2312" w:cs="仿宋_GB2312"/>
          <w:spacing w:val="0"/>
          <w:sz w:val="32"/>
          <w:szCs w:val="32"/>
        </w:rPr>
        <w:t>以党委书记为政委</w:t>
      </w:r>
      <w:r>
        <w:rPr>
          <w:rFonts w:hint="eastAsia" w:ascii="仿宋_GB2312" w:hAnsi="仿宋_GB2312" w:eastAsia="仿宋_GB2312" w:cs="仿宋_GB2312"/>
          <w:spacing w:val="0"/>
          <w:sz w:val="32"/>
          <w:szCs w:val="32"/>
          <w:lang w:eastAsia="zh-CN"/>
        </w:rPr>
        <w:t>、</w:t>
      </w:r>
      <w:r>
        <w:rPr>
          <w:rFonts w:hint="eastAsia" w:ascii="仿宋_GB2312" w:hAnsi="仿宋_GB2312" w:eastAsia="仿宋_GB2312" w:cs="仿宋_GB2312"/>
          <w:spacing w:val="0"/>
          <w:sz w:val="32"/>
          <w:szCs w:val="32"/>
        </w:rPr>
        <w:t>院长为组长，</w:t>
      </w:r>
      <w:r>
        <w:rPr>
          <w:rFonts w:hint="eastAsia" w:ascii="仿宋_GB2312" w:hAnsi="仿宋_GB2312" w:eastAsia="仿宋_GB2312" w:cs="仿宋_GB2312"/>
          <w:spacing w:val="0"/>
          <w:sz w:val="32"/>
          <w:szCs w:val="32"/>
          <w:lang w:eastAsia="zh-CN"/>
        </w:rPr>
        <w:t>院党委委员</w:t>
      </w:r>
      <w:r>
        <w:rPr>
          <w:rFonts w:hint="eastAsia" w:ascii="仿宋_GB2312" w:hAnsi="仿宋_GB2312" w:eastAsia="仿宋_GB2312" w:cs="仿宋_GB2312"/>
          <w:spacing w:val="0"/>
          <w:sz w:val="32"/>
          <w:szCs w:val="32"/>
        </w:rPr>
        <w:t>为成员的</w:t>
      </w:r>
      <w:r>
        <w:rPr>
          <w:rFonts w:hint="eastAsia" w:ascii="仿宋_GB2312" w:hAnsi="仿宋_GB2312" w:eastAsia="仿宋_GB2312" w:cs="仿宋_GB2312"/>
          <w:spacing w:val="0"/>
          <w:sz w:val="32"/>
          <w:szCs w:val="32"/>
          <w:lang w:val="en-US" w:eastAsia="zh-CN"/>
        </w:rPr>
        <w:t>防疫工作</w:t>
      </w:r>
      <w:r>
        <w:rPr>
          <w:rFonts w:hint="eastAsia" w:ascii="仿宋_GB2312" w:hAnsi="仿宋_GB2312" w:eastAsia="仿宋_GB2312" w:cs="仿宋_GB2312"/>
          <w:spacing w:val="0"/>
          <w:sz w:val="32"/>
          <w:szCs w:val="32"/>
        </w:rPr>
        <w:t>领导</w:t>
      </w:r>
      <w:r>
        <w:rPr>
          <w:rFonts w:hint="eastAsia" w:ascii="仿宋_GB2312" w:hAnsi="仿宋_GB2312" w:eastAsia="仿宋_GB2312" w:cs="仿宋_GB2312"/>
          <w:spacing w:val="0"/>
          <w:sz w:val="32"/>
          <w:szCs w:val="32"/>
          <w:lang w:val="en-US" w:eastAsia="zh-CN"/>
        </w:rPr>
        <w:t>小组</w:t>
      </w:r>
      <w:r>
        <w:rPr>
          <w:rFonts w:hint="eastAsia" w:ascii="仿宋_GB2312" w:hAnsi="仿宋_GB2312" w:eastAsia="仿宋_GB2312" w:cs="仿宋_GB2312"/>
          <w:sz w:val="32"/>
          <w:szCs w:val="32"/>
          <w:lang w:val="en-US" w:eastAsia="zh-CN"/>
        </w:rPr>
        <w:t>。领导小组下设办公室，办公室下设9个工作专班，具体负责综合协调、人员排查、教学保障、安全保卫、后勤服务、宣传教育、执纪监察、材料归档、餐饮保障等方面的工作。全面落实</w:t>
      </w:r>
      <w:r>
        <w:rPr>
          <w:rFonts w:hint="eastAsia" w:ascii="仿宋_GB2312" w:hAnsi="仿宋_GB2312" w:eastAsia="仿宋_GB2312" w:cs="仿宋_GB2312"/>
          <w:spacing w:val="0"/>
          <w:sz w:val="32"/>
          <w:szCs w:val="32"/>
          <w:lang w:val="en-US" w:eastAsia="zh-CN"/>
        </w:rPr>
        <w:t>分管部门、系部的疫情防控工作和教学保障工作专班工作</w:t>
      </w:r>
      <w:r>
        <w:rPr>
          <w:rFonts w:hint="eastAsia" w:ascii="仿宋_GB2312" w:hAnsi="仿宋_GB2312" w:eastAsia="仿宋_GB2312" w:cs="仿宋_GB2312"/>
          <w:sz w:val="32"/>
          <w:szCs w:val="32"/>
          <w:lang w:val="en-US" w:eastAsia="zh-CN"/>
        </w:rPr>
        <w:t>，落实工作责任，要求各系、有关处室对照工作职责，制定行之有效的防控工作方案，切实强化工作措施、压实责任，坚决做好疫情防控工作。</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黑体" w:hAnsi="黑体" w:eastAsia="黑体" w:cs="黑体"/>
          <w:sz w:val="32"/>
          <w:szCs w:val="32"/>
          <w:lang w:val="en-US" w:eastAsia="zh-CN"/>
        </w:rPr>
        <w:t>二、增强责任意识，落实防控措施</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（一）提升防控认识、精准掌握师生情况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充分认识当前疫情防控形势的严峻性、复杂性、艰巨性，全力以赴做好分管部门和领域的疫情防控工作。一是要求分管部门和系部务必进一步提高政治站位，充分认识疫情防控工作的严肃性和紧迫性。二是做好本单位的疫情防控，每日督查人员到岗到位情况，重点排查全体教职工及亲属有无接触武汉返许人员并签订《承诺书》，排查结果上报疫情防控领导小组。</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（二）开展网上教学、全面落实“延迟开学不停教、延迟开学不停学”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学院制定了《教务处疫情防控专班工作方案》，明确责任边界，明确专人专责。学院制定了《许昌电气职业学院关于做好疫情联防联控工作2020年春季学期开学第一课实施方案》。制定了复学第一课实施方案，搭建“四级”培训实施体系，组织实施教师讲好、学生学好“开学第一课”。</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目前，我院通过校内平台、中国大学MOOC平台、超星尔雅、蓝墨云班课、新道教育以及智慧职教等11个线上平台，以直播互动、视频点播及混合式授课等形式确保完成学期教学任务。停课不停学的要求得到较好实施。</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（三）分批有序返校，平稳开展学习生活</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按照教育厅分批、错峰开学要求，经学院党委研究决定，我院分三个批次组织学生分年级、错时错峰开学。为保证返校复学工作顺利开展，学院制定了《许昌电气职业学院2020年春季学期师生返校复学工作方案》，通过发送《许昌电气职业学院学生返校须知》要求学生在返校途中加强自我防护；学院对需要返校的学生前期进行健康情况排查，并与学生签订《承诺书》，对每个学生的健康情况、家庭住址、联系方式及家庭成员等信息进行全面准确的排查落实。学院制定了《许昌电气职业学院新冠肺炎疫情防控应急演练方案》，在学生返校之前多次演练，确保返校环节全闭环、无遗漏，保证同学们安全、平稳开展学习生活。</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随着学生的返校复课，学院从食堂就餐、宿舍清洁，到教室、实训室消杀等，搭建防疫层层防线，织密校园防控安全网。</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100" w:firstLine="640" w:firstLineChars="200"/>
        <w:jc w:val="lef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三、加强宣传引导，构建全员参与体系</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100"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学院总体工作部署，构建多形式、多种类、强有力的宣传教育引导方式，全力做实做细疫情防控教育宣传工作。一是第一时间发送《致全院党员干部的倡议书》把中央、省委、市委关于疫情防控工作的重要讲话精神和工作要求传达到每位党员同志，教育引导党员干部发挥先锋模范作用，做疫情防控工作的表率。二是制定学院宣传教育工作方案，第一时间搭建“学院→组宣部、团委→各单位、各班级→各职工、学生”四级宣传教育网络（QQ、微信群、网站、抖音公众号等平台），形成“网格化”宣传工作渠道。突出阶段（开学前、开学当天、开学后）特点，分时段、分特点、分重点有针对性开展宣传教育工作，做到全院师生充分参与。</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100"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目前，学院疫情防控工作部署精准、措施科学、贯彻有力、落实到位。但在具体工作中，仍然存在专业人员、专业指导不足等问题。接下来，学院将进一步强化认识、提高站位，树立安全为上的底线思维，拉高标杆，继续全面准确摸排、精准到人，科学安排线上线下教学，全力做好返学复学学生的教育教学工作，严防外部疫情输入风险，提高应急处置能力，千方百计确保师生生命安全。我们将以对师生员工高度负责的态度，进一步增强风险意识、杜绝思想麻痹、主动担当作为、持续做好防控，不折不扣、全力以赴抓好疫情防控各项工作落实和返校复学的各项工作任务，坚决打赢疫情防控攻坚战。</w:t>
      </w:r>
    </w:p>
    <w:p>
      <w:pPr>
        <w:pageBreakBefore w:val="0"/>
        <w:kinsoku/>
        <w:wordWrap/>
        <w:overflowPunct/>
        <w:topLinePunct w:val="0"/>
        <w:autoSpaceDE/>
        <w:autoSpaceDN/>
        <w:bidi w:val="0"/>
        <w:spacing w:line="600" w:lineRule="exact"/>
        <w:textAlignment w:val="auto"/>
        <w:rPr>
          <w:rFonts w:hint="eastAsia" w:ascii="仿宋_GB2312" w:hAnsi="仿宋_GB2312" w:eastAsia="仿宋_GB2312" w:cs="仿宋_GB2312"/>
          <w:sz w:val="32"/>
          <w:szCs w:val="32"/>
          <w:lang w:val="en-US" w:eastAsia="zh-CN"/>
        </w:rPr>
      </w:pPr>
    </w:p>
    <w:p>
      <w:pPr>
        <w:pStyle w:val="2"/>
        <w:pageBreakBefore w:val="0"/>
        <w:kinsoku/>
        <w:wordWrap/>
        <w:overflowPunct/>
        <w:topLinePunct w:val="0"/>
        <w:autoSpaceDE/>
        <w:autoSpaceDN/>
        <w:bidi w:val="0"/>
        <w:spacing w:line="600" w:lineRule="exact"/>
        <w:textAlignment w:val="auto"/>
        <w:rPr>
          <w:rFonts w:hint="eastAsia"/>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100" w:firstLine="640" w:firstLineChars="200"/>
        <w:jc w:val="left"/>
        <w:textAlignment w:val="auto"/>
        <w:rPr>
          <w:rFonts w:hint="default" w:ascii="华文中宋" w:hAnsi="华文中宋" w:eastAsia="华文中宋" w:cs="华文中宋"/>
          <w:sz w:val="44"/>
          <w:szCs w:val="44"/>
          <w:lang w:val="en-US" w:eastAsia="zh-CN"/>
        </w:rPr>
      </w:pPr>
      <w:r>
        <w:rPr>
          <w:rFonts w:hint="eastAsia" w:ascii="仿宋_GB2312" w:hAnsi="仿宋_GB2312" w:eastAsia="仿宋_GB2312" w:cs="仿宋_GB2312"/>
          <w:sz w:val="32"/>
          <w:szCs w:val="32"/>
          <w:lang w:val="en-US" w:eastAsia="zh-CN"/>
        </w:rPr>
        <w:t xml:space="preserve">                            </w:t>
      </w:r>
      <w:bookmarkStart w:id="0" w:name="_GoBack"/>
      <w:bookmarkEnd w:id="0"/>
      <w:r>
        <w:rPr>
          <w:rFonts w:hint="eastAsia" w:ascii="仿宋_GB2312" w:hAnsi="仿宋_GB2312" w:eastAsia="仿宋_GB2312" w:cs="仿宋_GB2312"/>
          <w:sz w:val="32"/>
          <w:szCs w:val="32"/>
          <w:lang w:val="en-US" w:eastAsia="zh-CN"/>
        </w:rPr>
        <w:t xml:space="preserve">  </w:t>
      </w:r>
    </w:p>
    <w:sectPr>
      <w:footerReference r:id="rId3" w:type="default"/>
      <w:pgSz w:w="11906" w:h="16838"/>
      <w:pgMar w:top="1701" w:right="1701" w:bottom="1701" w:left="1701"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A01017"/>
    <w:rsid w:val="025C0AE6"/>
    <w:rsid w:val="27100CD0"/>
    <w:rsid w:val="3EDE405C"/>
    <w:rsid w:val="4768109E"/>
    <w:rsid w:val="4B885F28"/>
    <w:rsid w:val="58830A9C"/>
    <w:rsid w:val="79793399"/>
    <w:rsid w:val="7EA0101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semiHidden/>
    <w:unhideWhenUsed/>
    <w:qFormat/>
    <w:uiPriority w:val="99"/>
    <w:pPr>
      <w:spacing w:before="100" w:beforeAutospacing="1" w:after="100" w:afterAutospacing="1"/>
      <w:jc w:val="left"/>
    </w:pPr>
    <w:rPr>
      <w:rFonts w:cs="Times New Roman"/>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2020-06-23T03:02:00Z</dcterms:created>
  <dc:creator>Administrator</dc:creator>
  <cp:lastModifiedBy>Administrator</cp:lastModifiedBy>
  <cp:lastPrinted>2020-06-28T02:10:56Z</cp:lastPrinted>
  <dcterms:modified xsi:type="dcterms:W3CDTF">2020-06-28T02:16:22Z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